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ECD" w:rsidRPr="007F2ECD" w:rsidRDefault="007F2ECD" w:rsidP="007500DC">
      <w:pPr>
        <w:jc w:val="center"/>
        <w:rPr>
          <w:rFonts w:ascii="Arial" w:hAnsi="Arial" w:cs="Arial"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</w:t>
      </w:r>
    </w:p>
    <w:p w:rsidR="007500DC" w:rsidRDefault="00713CCA" w:rsidP="007500DC">
      <w:pPr>
        <w:jc w:val="center"/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Lucrări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prezentate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la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Simpozionul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Național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din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cadrul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Festivalului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cultural–patriotic “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Ţara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Crăişorului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”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ediţia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a XI-a -</w:t>
      </w:r>
      <w:r w:rsidR="00992A0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Etapa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Gurahonț</w:t>
      </w:r>
      <w:proofErr w:type="spellEnd"/>
      <w:r w:rsidR="00992A0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(AR) din 18-19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mai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2018,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desfășurat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sub </w:t>
      </w:r>
      <w:proofErr w:type="spellStart"/>
      <w:r w:rsidR="007500DC">
        <w:rPr>
          <w:rFonts w:ascii="Arial" w:hAnsi="Arial" w:cs="Arial"/>
          <w:color w:val="000000" w:themeColor="text1"/>
          <w:sz w:val="24"/>
          <w:szCs w:val="24"/>
        </w:rPr>
        <w:t>genericul</w:t>
      </w:r>
      <w:proofErr w:type="spellEnd"/>
      <w:r w:rsidR="007500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00DC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„Revoluțiile române transilvane de la 1784 (234 de ani), 1848 (170 de ani) și 1918 (100 de ani)  cu ofurile, cicatricile  și rănile lor care mai dor”</w:t>
      </w:r>
    </w:p>
    <w:tbl>
      <w:tblPr>
        <w:tblStyle w:val="GrilTabel"/>
        <w:tblW w:w="14685" w:type="dxa"/>
        <w:tblLayout w:type="fixed"/>
        <w:tblLook w:val="01E0" w:firstRow="1" w:lastRow="1" w:firstColumn="1" w:lastColumn="1" w:noHBand="0" w:noVBand="0"/>
      </w:tblPr>
      <w:tblGrid>
        <w:gridCol w:w="643"/>
        <w:gridCol w:w="4000"/>
        <w:gridCol w:w="4961"/>
        <w:gridCol w:w="4358"/>
        <w:gridCol w:w="723"/>
      </w:tblGrid>
      <w:tr w:rsidR="00713CCA" w:rsidRPr="00AE2B3A" w:rsidTr="00314128">
        <w:trPr>
          <w:trHeight w:val="5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3CCA" w:rsidRPr="00AE2B3A" w:rsidRDefault="00713CCA" w:rsidP="00713CC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Nr.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crt</w:t>
            </w:r>
            <w:proofErr w:type="spellEnd"/>
          </w:p>
        </w:tc>
        <w:tc>
          <w:tcPr>
            <w:tcW w:w="140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13CCA" w:rsidRPr="00AE2B3A" w:rsidRDefault="00713CCA">
            <w:pPr>
              <w:rPr>
                <w:rFonts w:eastAsia="Times New Roman"/>
              </w:rPr>
            </w:pPr>
          </w:p>
        </w:tc>
      </w:tr>
      <w:tr w:rsidR="00314128" w:rsidRPr="00AE2B3A" w:rsidTr="00314128">
        <w:trPr>
          <w:trHeight w:val="502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4128" w:rsidRPr="00AE2B3A" w:rsidRDefault="00314128" w:rsidP="00AB7AD1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89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14128" w:rsidRPr="00AE2B3A" w:rsidRDefault="00314128" w:rsidP="00A54CF8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T</w:t>
            </w:r>
            <w:r w:rsidR="00A54CF8">
              <w:rPr>
                <w:rFonts w:ascii="Arial" w:hAnsi="Arial" w:cs="Arial"/>
                <w:b/>
                <w:color w:val="000000" w:themeColor="text1"/>
                <w:lang w:val="ro-RO"/>
              </w:rPr>
              <w:t>itlul</w:t>
            </w: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lucrării, nume </w:t>
            </w:r>
            <w:r w:rsidR="007F2ECD">
              <w:rPr>
                <w:rFonts w:ascii="Arial" w:hAnsi="Arial" w:cs="Arial"/>
                <w:b/>
                <w:color w:val="000000" w:themeColor="text1"/>
                <w:lang w:val="ro-RO"/>
              </w:rPr>
              <w:t>-</w:t>
            </w: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prenume autor și unitatea de care aparține</w:t>
            </w:r>
            <w:r w:rsidR="007F2ECD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                                                       </w:t>
            </w:r>
            <w:r w:rsidR="007F2ECD" w:rsidRPr="007F2ECD">
              <w:rPr>
                <w:rFonts w:ascii="Monotype Corsiva" w:hAnsi="Monotype Corsiva" w:cs="Arial"/>
                <w:b/>
                <w:color w:val="000000" w:themeColor="text1"/>
                <w:lang w:val="ro-RO"/>
              </w:rPr>
              <w:t>(autorii sublinia</w:t>
            </w:r>
            <w:r w:rsidR="007F2ECD" w:rsidRPr="007F2ECD">
              <w:rPr>
                <w:b/>
                <w:color w:val="000000" w:themeColor="text1"/>
                <w:lang w:val="ro-RO"/>
              </w:rPr>
              <w:t>ț</w:t>
            </w:r>
            <w:r w:rsidR="007F2ECD" w:rsidRPr="007F2ECD">
              <w:rPr>
                <w:rFonts w:ascii="Monotype Corsiva" w:hAnsi="Monotype Corsiva" w:cs="Arial"/>
                <w:b/>
                <w:color w:val="000000" w:themeColor="text1"/>
                <w:lang w:val="ro-RO"/>
              </w:rPr>
              <w:t>i au participat indirect, numai prin trimiterea lucr</w:t>
            </w:r>
            <w:r w:rsidR="007F2ECD" w:rsidRPr="007F2ECD">
              <w:rPr>
                <w:rFonts w:ascii="Monotype Corsiva" w:hAnsi="Monotype Corsiva" w:cs="Monotype Corsiva"/>
                <w:b/>
                <w:color w:val="000000" w:themeColor="text1"/>
                <w:lang w:val="ro-RO"/>
              </w:rPr>
              <w:t>ă</w:t>
            </w:r>
            <w:r w:rsidR="007F2ECD" w:rsidRPr="007F2ECD">
              <w:rPr>
                <w:rFonts w:ascii="Monotype Corsiva" w:hAnsi="Monotype Corsiva" w:cs="Arial"/>
                <w:b/>
                <w:color w:val="000000" w:themeColor="text1"/>
                <w:lang w:val="ro-RO"/>
              </w:rPr>
              <w:t>rii)</w:t>
            </w:r>
          </w:p>
        </w:tc>
        <w:tc>
          <w:tcPr>
            <w:tcW w:w="4358" w:type="dxa"/>
            <w:vMerge w:val="restart"/>
            <w:tcBorders>
              <w:top w:val="nil"/>
              <w:left w:val="single" w:sz="4" w:space="0" w:color="auto"/>
              <w:right w:val="nil"/>
            </w:tcBorders>
            <w:hideMark/>
          </w:tcPr>
          <w:p w:rsidR="00314128" w:rsidRPr="00AE2B3A" w:rsidRDefault="00314128" w:rsidP="00314128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314128" w:rsidRPr="00AE2B3A" w:rsidRDefault="00314128" w:rsidP="00C124A1">
            <w:pPr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</w:tr>
      <w:tr w:rsidR="00314128" w:rsidRPr="00AE2B3A" w:rsidTr="00314128">
        <w:trPr>
          <w:trHeight w:val="20"/>
        </w:trPr>
        <w:tc>
          <w:tcPr>
            <w:tcW w:w="64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center"/>
              <w:rPr>
                <w:rFonts w:ascii="Arial" w:hAnsi="Arial" w:cs="Arial"/>
                <w:color w:val="000000" w:themeColor="text1"/>
                <w:lang w:val="ro-RO"/>
              </w:rPr>
            </w:pPr>
          </w:p>
        </w:tc>
        <w:tc>
          <w:tcPr>
            <w:tcW w:w="8961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14128" w:rsidRPr="00AE2B3A" w:rsidRDefault="00314128">
            <w:pPr>
              <w:jc w:val="center"/>
              <w:rPr>
                <w:rFonts w:ascii="Arial" w:hAnsi="Arial" w:cs="Arial"/>
                <w:color w:val="000000" w:themeColor="text1"/>
                <w:lang w:val="ro-RO"/>
              </w:rPr>
            </w:pP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314128" w:rsidRPr="00AE2B3A" w:rsidRDefault="00314128">
            <w:pPr>
              <w:jc w:val="center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top w:val="nil"/>
              <w:left w:val="nil"/>
              <w:right w:val="single" w:sz="4" w:space="0" w:color="auto"/>
            </w:tcBorders>
            <w:hideMark/>
          </w:tcPr>
          <w:p w:rsidR="00314128" w:rsidRPr="00AE2B3A" w:rsidRDefault="00314128" w:rsidP="00C124A1">
            <w:pPr>
              <w:rPr>
                <w:rFonts w:ascii="Arial" w:hAnsi="Arial" w:cs="Arial"/>
                <w:color w:val="000000" w:themeColor="text1"/>
                <w:lang w:val="ro-RO"/>
              </w:rPr>
            </w:pPr>
          </w:p>
        </w:tc>
      </w:tr>
      <w:tr w:rsidR="00314128" w:rsidRPr="00AE2B3A" w:rsidTr="00314128">
        <w:trPr>
          <w:trHeight w:val="218"/>
        </w:trPr>
        <w:tc>
          <w:tcPr>
            <w:tcW w:w="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</w:t>
            </w:r>
          </w:p>
        </w:tc>
        <w:tc>
          <w:tcPr>
            <w:tcW w:w="40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Revoluţia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românilor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ardeleni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şi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războiul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lor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de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autoapărare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de la 1848-1849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conduse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de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Avram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Iancu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Ioan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Buteanu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şi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150 de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prefecţi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tribuni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şi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căpitani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în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contextul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suferinţelor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şi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revendicărilor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neîmplinite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de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veacuri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ale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românilor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- EVENIMENTE”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7F2ECD" w:rsidRDefault="00314128" w:rsidP="00713CCA">
            <w:pPr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</w:pPr>
            <w:r w:rsidRPr="007F2EC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 xml:space="preserve">D-na prof. SLAPCIU Elena  </w:t>
            </w:r>
          </w:p>
          <w:p w:rsidR="00314128" w:rsidRPr="00AE2B3A" w:rsidRDefault="00314128" w:rsidP="00713CCA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de la Şcoala Gimnazială nr. 6 Drobeta - Turnu - Severin, jud. Mehedinţi</w:t>
            </w: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314128" w:rsidRPr="00AE2B3A" w:rsidRDefault="00314128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top w:val="nil"/>
              <w:left w:val="nil"/>
              <w:right w:val="single" w:sz="4" w:space="0" w:color="auto"/>
            </w:tcBorders>
            <w:hideMark/>
          </w:tcPr>
          <w:p w:rsidR="00314128" w:rsidRPr="00AE2B3A" w:rsidRDefault="00314128">
            <w:pPr>
              <w:rPr>
                <w:rFonts w:eastAsia="Times New Roman"/>
                <w:color w:val="000000" w:themeColor="text1"/>
              </w:rPr>
            </w:pPr>
          </w:p>
        </w:tc>
      </w:tr>
      <w:tr w:rsidR="00314128" w:rsidRPr="00AE2B3A" w:rsidTr="0031412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Avram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Iancu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slăvit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în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folclorul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românilor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128" w:rsidRPr="007F2ECD" w:rsidRDefault="00314128" w:rsidP="00713CCA">
            <w:pPr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</w:pPr>
            <w:r w:rsidRPr="007F2EC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>D-na prof.dr. POPA Lenuța</w:t>
            </w:r>
          </w:p>
          <w:p w:rsidR="00314128" w:rsidRPr="00AE2B3A" w:rsidRDefault="00314128" w:rsidP="00713CCA">
            <w:pPr>
              <w:rPr>
                <w:rFonts w:ascii="Arial" w:eastAsia="Times New Roman" w:hAnsi="Arial" w:cs="Arial"/>
                <w:color w:val="000000" w:themeColor="text1"/>
                <w:lang w:val="ro-RO"/>
              </w:rPr>
            </w:pPr>
            <w:proofErr w:type="gramStart"/>
            <w:r w:rsidRPr="00AE2B3A">
              <w:rPr>
                <w:rFonts w:ascii="Arial" w:eastAsia="Times New Roman" w:hAnsi="Arial" w:cs="Arial"/>
                <w:color w:val="000000" w:themeColor="text1"/>
              </w:rPr>
              <w:t>de</w:t>
            </w:r>
            <w:proofErr w:type="gram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la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Liceul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Tehnologic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„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Lazăr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Edeleanu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”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Năvodari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jud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.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Constanța</w:t>
            </w:r>
            <w:proofErr w:type="spellEnd"/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</w:tcPr>
          <w:p w:rsidR="00314128" w:rsidRPr="00AE2B3A" w:rsidRDefault="00314128">
            <w:pPr>
              <w:rPr>
                <w:rFonts w:ascii="Arial" w:eastAsia="Times New Roman" w:hAnsi="Arial" w:cs="Arial"/>
                <w:i/>
                <w:color w:val="000000" w:themeColor="text1"/>
              </w:rPr>
            </w:pPr>
          </w:p>
        </w:tc>
        <w:tc>
          <w:tcPr>
            <w:tcW w:w="723" w:type="dxa"/>
            <w:vMerge/>
            <w:tcBorders>
              <w:top w:val="nil"/>
              <w:left w:val="nil"/>
              <w:right w:val="single" w:sz="4" w:space="0" w:color="auto"/>
            </w:tcBorders>
            <w:hideMark/>
          </w:tcPr>
          <w:p w:rsidR="00314128" w:rsidRPr="00AE2B3A" w:rsidRDefault="00314128">
            <w:pPr>
              <w:rPr>
                <w:rFonts w:eastAsia="Times New Roman"/>
              </w:rPr>
            </w:pPr>
          </w:p>
        </w:tc>
      </w:tr>
      <w:tr w:rsidR="00314128" w:rsidRPr="00AE2B3A" w:rsidTr="00314128">
        <w:trPr>
          <w:trHeight w:val="42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Avram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Iancu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slăvit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în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folclorul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românilor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128" w:rsidRPr="00AE2B3A" w:rsidRDefault="00314128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7F2EC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>D-na DUNĂREANU Petronela,</w:t>
            </w: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administrator patrimoniu liceu</w:t>
            </w:r>
          </w:p>
          <w:p w:rsidR="00314128" w:rsidRPr="00AE2B3A" w:rsidRDefault="00314128">
            <w:pPr>
              <w:rPr>
                <w:rFonts w:ascii="Arial" w:eastAsia="Times New Roman" w:hAnsi="Arial" w:cs="Arial"/>
                <w:color w:val="000000" w:themeColor="text1"/>
                <w:lang w:val="ro-RO"/>
              </w:rPr>
            </w:pPr>
            <w:proofErr w:type="gramStart"/>
            <w:r w:rsidRPr="00AE2B3A">
              <w:rPr>
                <w:rFonts w:ascii="Arial" w:eastAsia="Times New Roman" w:hAnsi="Arial" w:cs="Arial"/>
                <w:color w:val="000000" w:themeColor="text1"/>
              </w:rPr>
              <w:t>de</w:t>
            </w:r>
            <w:proofErr w:type="gram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la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Liceul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Tehnologic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„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Lazăr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Edeleanu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”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Năvodari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jud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.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Constanța</w:t>
            </w:r>
            <w:proofErr w:type="spellEnd"/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</w:tcPr>
          <w:p w:rsidR="00314128" w:rsidRPr="00AE2B3A" w:rsidRDefault="00314128">
            <w:pPr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314128" w:rsidRPr="00AE2B3A" w:rsidRDefault="00314128">
            <w:pPr>
              <w:rPr>
                <w:rFonts w:eastAsia="Times New Roman"/>
                <w:color w:val="000000" w:themeColor="text1"/>
              </w:rPr>
            </w:pPr>
          </w:p>
        </w:tc>
      </w:tr>
      <w:tr w:rsidR="00314128" w:rsidRPr="00AE2B3A" w:rsidTr="00314128">
        <w:trPr>
          <w:trHeight w:val="77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„Eroi, martiri și luptători din cele 3 revoluții române transilvane și troițele lor</w:t>
            </w:r>
            <w:r w:rsidRPr="00AE2B3A">
              <w:rPr>
                <w:rFonts w:ascii="Arial" w:eastAsia="Times New Roman" w:hAnsi="Arial" w:cs="Arial"/>
                <w:i/>
                <w:color w:val="000000" w:themeColor="text1"/>
                <w:lang w:val="ro-RO"/>
              </w:rPr>
              <w:t xml:space="preserve"> 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Pr="007F2ECD" w:rsidRDefault="00314128">
            <w:pPr>
              <w:jc w:val="both"/>
              <w:rPr>
                <w:rFonts w:ascii="Arial" w:eastAsia="Times New Roman" w:hAnsi="Arial" w:cs="Arial"/>
                <w:color w:val="000000" w:themeColor="text1"/>
                <w:u w:val="single"/>
              </w:rPr>
            </w:pPr>
            <w:r w:rsidRPr="007F2EC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 xml:space="preserve">D-na prof. MATEȘ </w:t>
            </w:r>
            <w:proofErr w:type="spellStart"/>
            <w:r w:rsidRPr="007F2EC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>Ionela</w:t>
            </w:r>
            <w:proofErr w:type="spellEnd"/>
            <w:r w:rsidRPr="007F2EC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 xml:space="preserve"> Cristina</w:t>
            </w:r>
          </w:p>
          <w:p w:rsidR="00314128" w:rsidRPr="00AE2B3A" w:rsidRDefault="00314128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proofErr w:type="gramStart"/>
            <w:r w:rsidRPr="00AE2B3A">
              <w:rPr>
                <w:rFonts w:ascii="Arial" w:eastAsia="Times New Roman" w:hAnsi="Arial" w:cs="Arial"/>
                <w:color w:val="000000" w:themeColor="text1"/>
              </w:rPr>
              <w:t>de</w:t>
            </w:r>
            <w:proofErr w:type="gram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la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Liceul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Tehnologic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Moga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Voievod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din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comuna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Hălmagiu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jud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>. Arad</w:t>
            </w:r>
          </w:p>
          <w:p w:rsidR="00314128" w:rsidRPr="00AE2B3A" w:rsidRDefault="00314128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314128" w:rsidRPr="00AE2B3A" w:rsidRDefault="00314128">
            <w:pPr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314128" w:rsidRPr="00AE2B3A" w:rsidRDefault="00314128">
            <w:pPr>
              <w:rPr>
                <w:rFonts w:eastAsia="Times New Roman"/>
                <w:color w:val="000000" w:themeColor="text1"/>
              </w:rPr>
            </w:pPr>
          </w:p>
        </w:tc>
      </w:tr>
      <w:tr w:rsidR="00314128" w:rsidRPr="00AE2B3A" w:rsidTr="00314128">
        <w:trPr>
          <w:trHeight w:val="85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Revoluția Română de la 1918 – 1919 în zona Hălmagiu și voluntarii ardeleni din Batalionul ”Horea”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Pr="007F2ECD" w:rsidRDefault="00314128">
            <w:pPr>
              <w:jc w:val="both"/>
              <w:rPr>
                <w:rFonts w:ascii="Arial" w:eastAsia="Times New Roman" w:hAnsi="Arial" w:cs="Arial"/>
                <w:color w:val="000000" w:themeColor="text1"/>
                <w:u w:val="single"/>
              </w:rPr>
            </w:pPr>
            <w:r w:rsidRPr="007F2EC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>D-na prof. FILIP Veronica Nicoleta, d-na prof. COTOCEA Rodica Mariana și d-na prof. VASII Adina Mirela</w:t>
            </w:r>
          </w:p>
          <w:p w:rsidR="00314128" w:rsidRPr="00AE2B3A" w:rsidRDefault="00314128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proofErr w:type="gramStart"/>
            <w:r w:rsidRPr="00AE2B3A">
              <w:rPr>
                <w:rFonts w:ascii="Arial" w:eastAsia="Times New Roman" w:hAnsi="Arial" w:cs="Arial"/>
                <w:color w:val="000000" w:themeColor="text1"/>
              </w:rPr>
              <w:t>de</w:t>
            </w:r>
            <w:proofErr w:type="gram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la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Liceul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Tehnologic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Moga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Voievod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din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comuna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Hălmagiu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eastAsia="Times New Roman" w:hAnsi="Arial" w:cs="Arial"/>
                <w:color w:val="000000" w:themeColor="text1"/>
              </w:rPr>
              <w:t>jud</w:t>
            </w:r>
            <w:proofErr w:type="spellEnd"/>
            <w:r w:rsidRPr="00AE2B3A">
              <w:rPr>
                <w:rFonts w:ascii="Arial" w:eastAsia="Times New Roman" w:hAnsi="Arial" w:cs="Arial"/>
                <w:color w:val="000000" w:themeColor="text1"/>
              </w:rPr>
              <w:t>. Arad</w:t>
            </w:r>
          </w:p>
          <w:p w:rsidR="00314128" w:rsidRPr="00AE2B3A" w:rsidRDefault="00314128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314128" w:rsidRPr="00AE2B3A" w:rsidRDefault="00314128">
            <w:pPr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314128" w:rsidRPr="00AE2B3A" w:rsidRDefault="00314128">
            <w:pPr>
              <w:rPr>
                <w:rFonts w:eastAsia="Times New Roman"/>
                <w:color w:val="000000" w:themeColor="text1"/>
              </w:rPr>
            </w:pPr>
          </w:p>
        </w:tc>
      </w:tr>
      <w:tr w:rsidR="00314128" w:rsidRPr="00AE2B3A" w:rsidTr="00314128">
        <w:trPr>
          <w:trHeight w:val="314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6</w:t>
            </w:r>
          </w:p>
          <w:p w:rsidR="00314128" w:rsidRDefault="00314128" w:rsidP="00BE165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  <w:p w:rsidR="00314128" w:rsidRPr="00AE2B3A" w:rsidRDefault="00314128" w:rsidP="00BE165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>
            <w:pPr>
              <w:jc w:val="both"/>
              <w:rPr>
                <w:rFonts w:ascii="Arial" w:hAnsi="Arial" w:cs="Arial"/>
                <w:b/>
                <w:i/>
                <w:color w:val="000000" w:themeColor="text1"/>
                <w:lang w:val="ro-RO"/>
              </w:rPr>
            </w:pPr>
            <w:r w:rsidRPr="00AE2B3A">
              <w:rPr>
                <w:rStyle w:val="FontStyle15"/>
                <w:rFonts w:ascii="Arial" w:hAnsi="Arial" w:cs="Arial"/>
                <w:b w:val="0"/>
                <w:i/>
                <w:color w:val="000000" w:themeColor="text1"/>
                <w:sz w:val="20"/>
                <w:szCs w:val="20"/>
                <w:lang w:val="ro-RO" w:eastAsia="ro-RO"/>
              </w:rPr>
              <w:t>Voluntarii ardeleni sub tricolor după 1917</w:t>
            </w:r>
          </w:p>
          <w:p w:rsidR="00314128" w:rsidRDefault="00314128" w:rsidP="000648EB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u w:val="single"/>
              </w:rPr>
            </w:pPr>
          </w:p>
          <w:p w:rsidR="00314128" w:rsidRPr="00AE2B3A" w:rsidRDefault="00314128" w:rsidP="000648EB">
            <w:pPr>
              <w:spacing w:after="120"/>
              <w:contextualSpacing/>
              <w:jc w:val="both"/>
              <w:rPr>
                <w:rFonts w:ascii="Arial" w:hAnsi="Arial" w:cs="Arial"/>
                <w:b/>
                <w:i/>
                <w:color w:val="000000" w:themeColor="text1"/>
                <w:lang w:val="ro-RO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128" w:rsidRPr="007F2ECD" w:rsidRDefault="00314128">
            <w:pPr>
              <w:jc w:val="both"/>
              <w:rPr>
                <w:rFonts w:ascii="Arial" w:hAnsi="Arial" w:cs="Arial"/>
                <w:color w:val="000000" w:themeColor="text1"/>
                <w:u w:val="single"/>
                <w:lang w:val="ro-RO"/>
              </w:rPr>
            </w:pPr>
            <w:r w:rsidRPr="007F2EC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>Dl. General de brigadă ®Dănilă I. Ion</w:t>
            </w:r>
          </w:p>
          <w:p w:rsidR="00314128" w:rsidRPr="00AE2B3A" w:rsidRDefault="00314128" w:rsidP="00314128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Secretar general al Asociației Naționale a veteranilor de război</w:t>
            </w:r>
          </w:p>
        </w:tc>
        <w:tc>
          <w:tcPr>
            <w:tcW w:w="4358" w:type="dxa"/>
            <w:vMerge/>
            <w:tcBorders>
              <w:left w:val="single" w:sz="4" w:space="0" w:color="auto"/>
              <w:bottom w:val="nil"/>
              <w:right w:val="nil"/>
            </w:tcBorders>
            <w:hideMark/>
          </w:tcPr>
          <w:p w:rsidR="00314128" w:rsidRPr="00AE2B3A" w:rsidRDefault="00314128">
            <w:pPr>
              <w:pStyle w:val="Style2"/>
              <w:widowControl/>
              <w:spacing w:before="67"/>
              <w:jc w:val="both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72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4128" w:rsidRPr="00AE2B3A" w:rsidRDefault="00314128">
            <w:pPr>
              <w:rPr>
                <w:rFonts w:eastAsia="Times New Roman"/>
                <w:color w:val="000000" w:themeColor="text1"/>
              </w:rPr>
            </w:pPr>
          </w:p>
        </w:tc>
      </w:tr>
      <w:tr w:rsidR="00314128" w:rsidRPr="00AE2B3A" w:rsidTr="00314128">
        <w:trPr>
          <w:trHeight w:val="340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4128" w:rsidRPr="00AE2B3A" w:rsidRDefault="00314128" w:rsidP="00BE165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4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4128" w:rsidRPr="00AE2B3A" w:rsidRDefault="00314128" w:rsidP="000648EB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Pr="00AE2B3A" w:rsidRDefault="00314128">
            <w:pPr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508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14128" w:rsidRPr="00AE2B3A" w:rsidRDefault="00314128">
            <w:pPr>
              <w:rPr>
                <w:rFonts w:ascii="Arial" w:eastAsia="Times New Roman" w:hAnsi="Arial" w:cs="Arial"/>
                <w:color w:val="000000" w:themeColor="text1"/>
              </w:rPr>
            </w:pPr>
          </w:p>
        </w:tc>
      </w:tr>
      <w:tr w:rsidR="00314128" w:rsidRPr="00AE2B3A" w:rsidTr="00314128">
        <w:trPr>
          <w:trHeight w:val="1850"/>
        </w:trPr>
        <w:tc>
          <w:tcPr>
            <w:tcW w:w="643" w:type="dxa"/>
            <w:tcBorders>
              <w:left w:val="single" w:sz="4" w:space="0" w:color="auto"/>
              <w:right w:val="single" w:sz="4" w:space="0" w:color="auto"/>
            </w:tcBorders>
          </w:tcPr>
          <w:p w:rsidR="00314128" w:rsidRPr="00AE2B3A" w:rsidRDefault="00314128" w:rsidP="00BE165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>
              <w:rPr>
                <w:rFonts w:ascii="Arial" w:hAnsi="Arial" w:cs="Arial"/>
                <w:b/>
                <w:color w:val="000000" w:themeColor="text1"/>
                <w:lang w:val="ro-RO"/>
              </w:rPr>
              <w:t>7.</w:t>
            </w:r>
          </w:p>
        </w:tc>
        <w:tc>
          <w:tcPr>
            <w:tcW w:w="4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Default="00314128" w:rsidP="000648EB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„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Eroii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Națiunii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române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și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ai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Neamului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daco-românesc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multimilenar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u w:val="single"/>
              </w:rPr>
              <w:t>”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să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aibă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același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statut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, respect,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cinstire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și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acțiuni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alocate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din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partea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Guvernului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României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și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a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Oficiului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National „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Cultul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Eroilor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”,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ca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și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„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eroii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patriei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”.(ex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Ioan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Buteanu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și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Gelu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Rănoiu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>)</w:t>
            </w:r>
          </w:p>
          <w:p w:rsidR="00314128" w:rsidRPr="00AE2B3A" w:rsidRDefault="00314128" w:rsidP="000648EB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Pr="00AE2B3A" w:rsidRDefault="00314128">
            <w:pPr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Dl. prof. PĂIUȘAN Teodor Gheorghe</w:t>
            </w:r>
          </w:p>
          <w:p w:rsidR="00314128" w:rsidRPr="00AE2B3A" w:rsidRDefault="00314128" w:rsidP="005252D9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director al Liceului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508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14128" w:rsidRPr="00AE2B3A" w:rsidRDefault="00314128">
            <w:pPr>
              <w:rPr>
                <w:rFonts w:ascii="Arial" w:eastAsia="Times New Roman" w:hAnsi="Arial" w:cs="Arial"/>
                <w:color w:val="000000" w:themeColor="text1"/>
              </w:rPr>
            </w:pPr>
          </w:p>
        </w:tc>
      </w:tr>
      <w:tr w:rsidR="00314128" w:rsidRPr="00AE2B3A" w:rsidTr="00314128">
        <w:trPr>
          <w:trHeight w:val="701"/>
        </w:trPr>
        <w:tc>
          <w:tcPr>
            <w:tcW w:w="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Pr="00AE2B3A" w:rsidRDefault="00314128" w:rsidP="00BE165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8.</w:t>
            </w:r>
          </w:p>
        </w:tc>
        <w:tc>
          <w:tcPr>
            <w:tcW w:w="4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Pr="00AE2B3A" w:rsidRDefault="00314128" w:rsidP="000648EB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Itinerar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local –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troița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și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gorunul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lui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Ioan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Buteanu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din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Gurahonț</w:t>
            </w:r>
            <w:proofErr w:type="spellEnd"/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Pr="007F2ECD" w:rsidRDefault="00314128" w:rsidP="00BC17C8">
            <w:pPr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</w:pPr>
            <w:r w:rsidRPr="007F2EC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>D-na prof. TULEA Corina</w:t>
            </w:r>
          </w:p>
          <w:p w:rsidR="00314128" w:rsidRPr="00AE2B3A" w:rsidRDefault="00314128" w:rsidP="00BC17C8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508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14128" w:rsidRPr="00AE2B3A" w:rsidRDefault="00314128">
            <w:pPr>
              <w:rPr>
                <w:rFonts w:ascii="Arial" w:eastAsia="Times New Roman" w:hAnsi="Arial" w:cs="Arial"/>
                <w:color w:val="000000" w:themeColor="text1"/>
              </w:rPr>
            </w:pPr>
          </w:p>
        </w:tc>
      </w:tr>
      <w:tr w:rsidR="00314128" w:rsidRPr="00AE2B3A" w:rsidTr="00630D45">
        <w:trPr>
          <w:trHeight w:val="740"/>
        </w:trPr>
        <w:tc>
          <w:tcPr>
            <w:tcW w:w="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Pr="00AE2B3A" w:rsidRDefault="00314128" w:rsidP="00A1721F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9.</w:t>
            </w:r>
          </w:p>
        </w:tc>
        <w:tc>
          <w:tcPr>
            <w:tcW w:w="4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Default="00314128" w:rsidP="00314128">
            <w:pPr>
              <w:rPr>
                <w:rFonts w:ascii="Arial" w:hAnsi="Arial" w:cs="Arial"/>
                <w:i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„Gurahonțul în monografia lui Petre</w:t>
            </w:r>
          </w:p>
          <w:p w:rsidR="00314128" w:rsidRPr="00AE2B3A" w:rsidRDefault="00314128" w:rsidP="00314128">
            <w:pPr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Ugliș-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DelaPecica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28" w:rsidRPr="00AE2B3A" w:rsidRDefault="00314128" w:rsidP="00314128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D-na prof. TODOR Cristina</w:t>
            </w:r>
          </w:p>
          <w:p w:rsidR="00314128" w:rsidRPr="00AE2B3A" w:rsidRDefault="00314128" w:rsidP="00314128">
            <w:pPr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508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14128" w:rsidRPr="00AE2B3A" w:rsidRDefault="00314128">
            <w:pPr>
              <w:rPr>
                <w:rFonts w:ascii="Arial" w:eastAsia="Times New Roman" w:hAnsi="Arial" w:cs="Arial"/>
                <w:color w:val="000000" w:themeColor="text1"/>
              </w:rPr>
            </w:pPr>
          </w:p>
        </w:tc>
      </w:tr>
      <w:tr w:rsidR="00630D45" w:rsidRPr="00AE2B3A" w:rsidTr="00630D45">
        <w:trPr>
          <w:gridBefore w:val="1"/>
          <w:wBefore w:w="643" w:type="dxa"/>
          <w:trHeight w:val="970"/>
        </w:trPr>
        <w:tc>
          <w:tcPr>
            <w:tcW w:w="8961" w:type="dxa"/>
            <w:gridSpan w:val="2"/>
            <w:tcBorders>
              <w:left w:val="nil"/>
              <w:bottom w:val="nil"/>
              <w:right w:val="nil"/>
            </w:tcBorders>
          </w:tcPr>
          <w:p w:rsidR="00630D45" w:rsidRPr="00AE2B3A" w:rsidRDefault="00630D45" w:rsidP="00314128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5081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</w:tcPr>
          <w:p w:rsidR="00630D45" w:rsidRPr="00AE2B3A" w:rsidRDefault="00630D45">
            <w:pPr>
              <w:rPr>
                <w:rFonts w:ascii="Arial" w:eastAsia="Times New Roman" w:hAnsi="Arial" w:cs="Arial"/>
                <w:color w:val="000000" w:themeColor="text1"/>
              </w:rPr>
            </w:pPr>
          </w:p>
        </w:tc>
      </w:tr>
      <w:tr w:rsidR="00630D45" w:rsidRPr="00AE2B3A" w:rsidTr="00630D45">
        <w:trPr>
          <w:gridBefore w:val="1"/>
          <w:wBefore w:w="643" w:type="dxa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630D45" w:rsidRPr="00AE2B3A" w:rsidRDefault="00630D45" w:rsidP="00BC17C8">
            <w:pPr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</w:tcPr>
          <w:p w:rsidR="00630D45" w:rsidRPr="00AE2B3A" w:rsidRDefault="00630D45" w:rsidP="00BC17C8">
            <w:pPr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508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0D45" w:rsidRPr="00AE2B3A" w:rsidRDefault="00630D45">
            <w:pPr>
              <w:rPr>
                <w:rFonts w:ascii="Arial" w:eastAsia="Times New Roman" w:hAnsi="Arial" w:cs="Arial"/>
                <w:color w:val="000000" w:themeColor="text1"/>
              </w:rPr>
            </w:pPr>
          </w:p>
        </w:tc>
      </w:tr>
      <w:tr w:rsidR="00630D45" w:rsidRPr="00AE2B3A" w:rsidTr="00630D45">
        <w:trPr>
          <w:gridBefore w:val="1"/>
          <w:wBefore w:w="643" w:type="dxa"/>
          <w:trHeight w:val="5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630D45" w:rsidRPr="00AE2B3A" w:rsidRDefault="00630D45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</w:tcPr>
          <w:p w:rsidR="00630D45" w:rsidRPr="00AE2B3A" w:rsidRDefault="00630D45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630D45" w:rsidRPr="00AE2B3A" w:rsidRDefault="00630D45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30D45" w:rsidRPr="00AE2B3A" w:rsidRDefault="00630D45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</w:tr>
      <w:tr w:rsidR="00630D45" w:rsidRPr="00AE2B3A" w:rsidTr="00630D45">
        <w:trPr>
          <w:gridBefore w:val="1"/>
          <w:wBefore w:w="643" w:type="dxa"/>
          <w:trHeight w:val="290"/>
        </w:trPr>
        <w:tc>
          <w:tcPr>
            <w:tcW w:w="8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0D45" w:rsidRPr="00AE2B3A" w:rsidRDefault="00630D45" w:rsidP="000F31D8">
            <w:pPr>
              <w:jc w:val="both"/>
              <w:rPr>
                <w:rFonts w:ascii="Arial" w:eastAsia="Times New Roman" w:hAnsi="Arial" w:cs="Arial"/>
                <w:color w:val="000000" w:themeColor="text1"/>
                <w:lang w:val="ro-RO"/>
              </w:rPr>
            </w:pPr>
          </w:p>
        </w:tc>
        <w:tc>
          <w:tcPr>
            <w:tcW w:w="435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0D45" w:rsidRPr="00AE2B3A" w:rsidRDefault="00630D45" w:rsidP="00AD7411">
            <w:pPr>
              <w:spacing w:after="120"/>
              <w:contextualSpacing/>
              <w:jc w:val="both"/>
              <w:rPr>
                <w:rFonts w:ascii="Arial" w:eastAsia="Times New Roman" w:hAnsi="Arial" w:cs="Arial"/>
                <w:i/>
                <w:color w:val="000000" w:themeColor="text1"/>
              </w:rPr>
            </w:pPr>
          </w:p>
        </w:tc>
        <w:tc>
          <w:tcPr>
            <w:tcW w:w="723" w:type="dxa"/>
            <w:vMerge/>
            <w:tcBorders>
              <w:left w:val="nil"/>
              <w:right w:val="single" w:sz="4" w:space="0" w:color="auto"/>
            </w:tcBorders>
          </w:tcPr>
          <w:p w:rsidR="00630D45" w:rsidRPr="00AE2B3A" w:rsidRDefault="00630D45">
            <w:pPr>
              <w:rPr>
                <w:rFonts w:eastAsia="Times New Roman"/>
                <w:color w:val="000000" w:themeColor="text1"/>
              </w:rPr>
            </w:pPr>
          </w:p>
        </w:tc>
      </w:tr>
      <w:tr w:rsidR="00910DCC" w:rsidRPr="00AE2B3A" w:rsidTr="00C75E51">
        <w:trPr>
          <w:trHeight w:val="63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10.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Ioan Buteanu în poemul istoric al poetului Ioan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Mihiț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Dl. prof. VESA I. Ciprian  Nicușor</w:t>
            </w:r>
          </w:p>
          <w:p w:rsidR="00910DCC" w:rsidRPr="00AE2B3A" w:rsidRDefault="00910DCC" w:rsidP="006D2364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proofErr w:type="spellStart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dir.adj</w:t>
            </w:r>
            <w:proofErr w:type="spellEnd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.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910DCC" w:rsidRPr="00AE2B3A" w:rsidRDefault="00910DCC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left w:val="nil"/>
              <w:right w:val="single" w:sz="4" w:space="0" w:color="auto"/>
            </w:tcBorders>
          </w:tcPr>
          <w:p w:rsidR="00910DCC" w:rsidRPr="00AE2B3A" w:rsidRDefault="00910DCC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910DCC" w:rsidRPr="00AE2B3A" w:rsidTr="007A6BF9">
        <w:trPr>
          <w:trHeight w:val="58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„Imaginea lui Ioan Buteanu în trecutul, prezentul și viitorul Gurahonțului 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D-na prof. CRAINIC Iuliana Valentina</w:t>
            </w:r>
          </w:p>
          <w:p w:rsidR="00910DCC" w:rsidRPr="00AE2B3A" w:rsidRDefault="00910DCC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910DCC" w:rsidRPr="00AE2B3A" w:rsidRDefault="00910DCC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left w:val="nil"/>
              <w:right w:val="single" w:sz="4" w:space="0" w:color="auto"/>
            </w:tcBorders>
          </w:tcPr>
          <w:p w:rsidR="00910DCC" w:rsidRPr="00AE2B3A" w:rsidRDefault="00910DCC">
            <w:pPr>
              <w:rPr>
                <w:rFonts w:ascii="Arial" w:eastAsia="Times New Roman" w:hAnsi="Arial" w:cs="Arial"/>
                <w:color w:val="000000" w:themeColor="text1"/>
              </w:rPr>
            </w:pPr>
          </w:p>
        </w:tc>
      </w:tr>
      <w:tr w:rsidR="00910DCC" w:rsidRPr="00AE2B3A" w:rsidTr="00D85516">
        <w:trPr>
          <w:trHeight w:val="67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„Mărturii despre Constanța Hodoș și ținutul Gurahonțului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D-na prof. ȘANDRU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Cati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Neluța</w:t>
            </w:r>
            <w:proofErr w:type="spellEnd"/>
          </w:p>
          <w:p w:rsidR="00910DCC" w:rsidRPr="00AE2B3A" w:rsidRDefault="00910DCC" w:rsidP="006D2364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910DCC" w:rsidRPr="00AE2B3A" w:rsidRDefault="00910DCC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left w:val="nil"/>
              <w:right w:val="single" w:sz="4" w:space="0" w:color="auto"/>
            </w:tcBorders>
          </w:tcPr>
          <w:p w:rsidR="00910DCC" w:rsidRPr="00AE2B3A" w:rsidRDefault="00910DCC">
            <w:pPr>
              <w:rPr>
                <w:rFonts w:eastAsia="Times New Roman"/>
                <w:color w:val="000000" w:themeColor="text1"/>
              </w:rPr>
            </w:pPr>
          </w:p>
        </w:tc>
      </w:tr>
      <w:tr w:rsidR="00910DCC" w:rsidRPr="00AE2B3A" w:rsidTr="0046001C">
        <w:trPr>
          <w:trHeight w:val="118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Imaginea lui Avram Iancu în literatura și folclorul românesc de pe Valea Crișului Alb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D-na prof. VESA Lucreția Emilia</w:t>
            </w:r>
          </w:p>
          <w:p w:rsidR="00910DCC" w:rsidRPr="00AE2B3A" w:rsidRDefault="00910DCC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Școala Gimnazială Pleșcuța, jud. Arad  </w:t>
            </w:r>
          </w:p>
          <w:p w:rsidR="00910DCC" w:rsidRPr="00AE2B3A" w:rsidRDefault="00910DCC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910DCC" w:rsidRPr="00AE2B3A" w:rsidRDefault="00910DCC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left w:val="nil"/>
              <w:right w:val="single" w:sz="4" w:space="0" w:color="auto"/>
            </w:tcBorders>
          </w:tcPr>
          <w:p w:rsidR="00910DCC" w:rsidRPr="00AE2B3A" w:rsidRDefault="00910DCC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910DCC" w:rsidRPr="00AE2B3A" w:rsidTr="00910DCC">
        <w:trPr>
          <w:trHeight w:val="43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 w:rsidP="00A54D8B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Contribuția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bonțenilor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 la făurirea Statului Național Român - 1918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 w:rsidP="006D2364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D-na prof.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înv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preșc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. DAȘCĂU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Dorela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Liliana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910DCC" w:rsidRPr="00AE2B3A" w:rsidRDefault="00910DCC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left w:val="nil"/>
              <w:right w:val="single" w:sz="4" w:space="0" w:color="auto"/>
            </w:tcBorders>
          </w:tcPr>
          <w:p w:rsidR="00910DCC" w:rsidRPr="00AE2B3A" w:rsidRDefault="00910DCC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910DCC" w:rsidRPr="00AE2B3A" w:rsidTr="00910DCC">
        <w:trPr>
          <w:trHeight w:val="57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 w:rsidP="00A54D8B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Ioan Slavici, despre pădureanca de la Gurahonț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 w:rsidP="00A54D8B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D-na prof. DAȘCĂU Diana Camelia</w:t>
            </w:r>
          </w:p>
          <w:p w:rsidR="00910DCC" w:rsidRPr="00AE2B3A" w:rsidRDefault="00910DCC" w:rsidP="006D2364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910DCC" w:rsidRPr="00AE2B3A" w:rsidRDefault="00910DCC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left w:val="nil"/>
              <w:right w:val="single" w:sz="4" w:space="0" w:color="auto"/>
            </w:tcBorders>
          </w:tcPr>
          <w:p w:rsidR="00910DCC" w:rsidRPr="00AE2B3A" w:rsidRDefault="00910DCC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910DCC" w:rsidRPr="00AE2B3A" w:rsidTr="00910DCC">
        <w:trPr>
          <w:trHeight w:val="87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 w:rsidP="00A54D8B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Troița de la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Iosășel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 ridicată în 1934 în memoria eroului Ioan Buteanu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 w:rsidP="00A54D8B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Eleva ROTARU Simona Denisa din clasa a XI-a F, coordonator prof.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Păiușan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Teodor Gheorghe</w:t>
            </w:r>
          </w:p>
          <w:p w:rsidR="00910DCC" w:rsidRPr="00AE2B3A" w:rsidRDefault="00910DCC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910DCC" w:rsidRPr="00AE2B3A" w:rsidRDefault="00910DCC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left w:val="nil"/>
              <w:right w:val="single" w:sz="4" w:space="0" w:color="auto"/>
            </w:tcBorders>
          </w:tcPr>
          <w:p w:rsidR="00910DCC" w:rsidRPr="00AE2B3A" w:rsidRDefault="00910DCC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910DCC" w:rsidRPr="00AE2B3A" w:rsidTr="00910DCC">
        <w:trPr>
          <w:trHeight w:val="13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17.</w:t>
            </w:r>
          </w:p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 w:rsidP="00E73137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Jertfa de la Gurahonț a prefectului Ioan Buteanu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Eleva GROZA Lidia din clasa a XI-a F,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coord. prof. </w:t>
            </w:r>
            <w:proofErr w:type="spellStart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Păiușan</w:t>
            </w:r>
            <w:proofErr w:type="spellEnd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Teodor</w:t>
            </w:r>
          </w:p>
          <w:p w:rsidR="00910DCC" w:rsidRPr="00AE2B3A" w:rsidRDefault="00910DCC" w:rsidP="006D2364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4358" w:type="dxa"/>
            <w:vMerge/>
            <w:tcBorders>
              <w:left w:val="single" w:sz="4" w:space="0" w:color="auto"/>
              <w:right w:val="nil"/>
            </w:tcBorders>
            <w:hideMark/>
          </w:tcPr>
          <w:p w:rsidR="00910DCC" w:rsidRPr="00AE2B3A" w:rsidRDefault="00910DCC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left w:val="nil"/>
              <w:right w:val="single" w:sz="4" w:space="0" w:color="auto"/>
            </w:tcBorders>
          </w:tcPr>
          <w:p w:rsidR="00910DCC" w:rsidRPr="00AE2B3A" w:rsidRDefault="00910DCC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910DCC" w:rsidRPr="00AE2B3A" w:rsidTr="0089774F">
        <w:trPr>
          <w:trHeight w:val="87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18.</w:t>
            </w: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 w:rsidP="00C75B0D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Petre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Ugliș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 de la Pecica despre Gurahonț la 1918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 w:rsidP="00C75B0D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Eleva ȚIGAN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Patricia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Georgiana din clasa a X-a F,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coord. prof. </w:t>
            </w:r>
            <w:proofErr w:type="spellStart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Păiușan</w:t>
            </w:r>
            <w:proofErr w:type="spellEnd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Teodor </w:t>
            </w:r>
          </w:p>
          <w:p w:rsidR="00910DCC" w:rsidRPr="00AE2B3A" w:rsidRDefault="00910DCC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  <w:p w:rsidR="00910DCC" w:rsidRPr="00AE2B3A" w:rsidRDefault="00910DCC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</w:p>
        </w:tc>
        <w:tc>
          <w:tcPr>
            <w:tcW w:w="4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10DCC" w:rsidRPr="00AE2B3A" w:rsidRDefault="00910DCC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10DCC" w:rsidRPr="00AE2B3A" w:rsidRDefault="00910DCC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AE2B3A" w:rsidRPr="00AE2B3A" w:rsidTr="009A47DD">
        <w:trPr>
          <w:trHeight w:val="6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19.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1B7A4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Zimbrul în Primul Război Mondial descris în „cronica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preotului Valer Cristea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89774F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Eleva AVASILCĂI Cosmina Marina din clasa a XI-a F,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coord. prof. </w:t>
            </w:r>
            <w:proofErr w:type="spellStart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Păiușan</w:t>
            </w:r>
            <w:proofErr w:type="spellEnd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Teodor 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508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2B3A" w:rsidRPr="00AE2B3A" w:rsidRDefault="00AE2B3A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AE2B3A" w:rsidRPr="00AE2B3A" w:rsidTr="00314128">
        <w:trPr>
          <w:trHeight w:val="777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20.</w:t>
            </w:r>
          </w:p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1B7A4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 xml:space="preserve">Aspecte  din perioada Marii Uniri din Gurahonț, culese de dr. Marius Eugen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Fernolendt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1B7A4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Eleva OARCEA Maria Antonela din clasa a XI-a F,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coord. prof. </w:t>
            </w:r>
            <w:proofErr w:type="spellStart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Păiușan</w:t>
            </w:r>
            <w:proofErr w:type="spellEnd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Teodor</w:t>
            </w: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</w:t>
            </w:r>
          </w:p>
          <w:p w:rsidR="00AE2B3A" w:rsidRPr="00AE2B3A" w:rsidRDefault="00AE2B3A" w:rsidP="006D2364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508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AE2B3A" w:rsidRPr="00AE2B3A" w:rsidTr="00314128">
        <w:trPr>
          <w:trHeight w:val="50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21.</w:t>
            </w:r>
          </w:p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1B7A4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Copilăria și tinerețea lui Ioan Buteanu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1B7A4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Eleva IVAN Adelina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Danusia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din clasa a XI-a F,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coord. prof. </w:t>
            </w:r>
            <w:proofErr w:type="spellStart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Păiușan</w:t>
            </w:r>
            <w:proofErr w:type="spellEnd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Teodor</w:t>
            </w:r>
          </w:p>
          <w:p w:rsidR="00AE2B3A" w:rsidRPr="00AE2B3A" w:rsidRDefault="00AE2B3A" w:rsidP="006D2364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508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AE2B3A" w:rsidRPr="00AE2B3A" w:rsidTr="00314128">
        <w:trPr>
          <w:trHeight w:val="5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22.</w:t>
            </w:r>
          </w:p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Elevii crăișori din Gurahonț aduc cinstire eroilor și martirilor din Revoluțiile române transilvane în frunte cu Ioan Buteanu, patronul spiritual al liceului lor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6D2364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1E740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>Elevii TULEA Mihael din clasa a VIII-a, și TULEA</w:t>
            </w: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</w:t>
            </w:r>
            <w:r w:rsidRPr="001E740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>Gabriel din clasa a III-a,</w:t>
            </w: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coord. prof. Tulea Corina</w:t>
            </w: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de la Liceul </w:t>
            </w: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„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Ioan Buteanu</w:t>
            </w:r>
            <w:r w:rsidRPr="00AE2B3A">
              <w:rPr>
                <w:rFonts w:ascii="Arial" w:hAnsi="Arial" w:cs="Arial"/>
                <w:i/>
                <w:color w:val="000000" w:themeColor="text1"/>
              </w:rPr>
              <w:t>”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comuna Gurahonț, jud. Arad</w:t>
            </w:r>
          </w:p>
        </w:tc>
        <w:tc>
          <w:tcPr>
            <w:tcW w:w="508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2B3A" w:rsidRPr="00AE2B3A" w:rsidRDefault="00AE2B3A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AE2B3A" w:rsidRPr="00AE2B3A" w:rsidTr="00314128">
        <w:trPr>
          <w:trHeight w:val="799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2B3A" w:rsidRPr="00AE2B3A" w:rsidRDefault="00AE2B3A" w:rsidP="00676583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2B3A" w:rsidRPr="00AE2B3A" w:rsidRDefault="00AE2B3A" w:rsidP="001B7A4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Martiriul lui Horea, Cloșca și Crișan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2B3A" w:rsidRPr="00AE2B3A" w:rsidRDefault="00AE2B3A" w:rsidP="001B7A4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D-na prof. CÎMPEAN Laura</w:t>
            </w:r>
          </w:p>
          <w:p w:rsidR="00AE2B3A" w:rsidRPr="00AE2B3A" w:rsidRDefault="00AE2B3A" w:rsidP="0032307B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de la Liceul de Turism și Alimentație din comuna Arieșeni, jud. Alba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2B3A" w:rsidRPr="00AE2B3A" w:rsidRDefault="00AE2B3A" w:rsidP="00ED68B0">
            <w:pPr>
              <w:spacing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2B3A" w:rsidRPr="00AE2B3A" w:rsidRDefault="00AE2B3A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AE2B3A" w:rsidRPr="00AE2B3A" w:rsidTr="00314128">
        <w:trPr>
          <w:trHeight w:val="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1B7A4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Marea Unire de la 1918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 w:rsidP="00970661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Eleva MOCAN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Evelina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Georgiana,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coord. prof. Cîmpean Laura de la Liceul de Turism și Alimentație din comuna Arieșeni, jud. Alba</w:t>
            </w:r>
          </w:p>
        </w:tc>
        <w:tc>
          <w:tcPr>
            <w:tcW w:w="508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AE2B3A" w:rsidRPr="00AE2B3A" w:rsidTr="00314128">
        <w:trPr>
          <w:trHeight w:val="39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970661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Ioan Buteanu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 w:rsidP="00970661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Elevul PAȘCA Marinel Ioan,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coord. prof. Cîmpean Laura</w:t>
            </w: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de la Liceul de Turism și Alimentație din comuna Arieșeni, jud. Alba</w:t>
            </w:r>
          </w:p>
        </w:tc>
        <w:tc>
          <w:tcPr>
            <w:tcW w:w="508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AE2B3A" w:rsidRPr="00AE2B3A" w:rsidTr="00314128">
        <w:trPr>
          <w:trHeight w:val="13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3A" w:rsidRPr="00AE2B3A" w:rsidRDefault="00AE2B3A" w:rsidP="00970661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i/>
                <w:color w:val="000000" w:themeColor="text1"/>
                <w:lang w:val="ro-RO"/>
              </w:rPr>
              <w:t>Adunarea Națională de la Blaj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B3A" w:rsidRPr="00AE2B3A" w:rsidRDefault="00AE2B3A" w:rsidP="00970661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Elevul LAZEA Bogdan,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coord. prof. Cîmpean Laura de la Liceul de Turism și Alimentație din comuna Arieșeni, jud. Alba</w:t>
            </w:r>
          </w:p>
        </w:tc>
        <w:tc>
          <w:tcPr>
            <w:tcW w:w="508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2B3A" w:rsidRPr="00AE2B3A" w:rsidRDefault="00AE2B3A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910DCC" w:rsidRPr="00AE2B3A" w:rsidTr="00910DCC">
        <w:trPr>
          <w:trHeight w:val="87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DCC" w:rsidRPr="00AE2B3A" w:rsidRDefault="00910DCC" w:rsidP="00970661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lastRenderedPageBreak/>
              <w:t>27.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DCC" w:rsidRPr="00AE2B3A" w:rsidRDefault="00910DCC" w:rsidP="00774141">
            <w:pPr>
              <w:jc w:val="both"/>
              <w:rPr>
                <w:rFonts w:ascii="Arial" w:hAnsi="Arial" w:cs="Arial"/>
                <w:b/>
                <w:i/>
                <w:color w:val="000000" w:themeColor="text1"/>
                <w:lang w:val="ro-RO"/>
              </w:rPr>
            </w:pPr>
            <w:r w:rsidRPr="00AE2B3A">
              <w:rPr>
                <w:rStyle w:val="FontStyle15"/>
                <w:rFonts w:ascii="Arial" w:hAnsi="Arial" w:cs="Arial"/>
                <w:b w:val="0"/>
                <w:i/>
                <w:color w:val="000000" w:themeColor="text1"/>
                <w:sz w:val="20"/>
                <w:szCs w:val="20"/>
                <w:lang w:val="ro-RO" w:eastAsia="ro-RO"/>
              </w:rPr>
              <w:t>Evenimente cruciale pentru Neamul românesc și România în cele 2 războaie mondiale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DCC" w:rsidRPr="00AE2B3A" w:rsidRDefault="00910DCC" w:rsidP="00A73B1F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Dl. General maior ®  ** ISPAS Constantin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președinte al Asociației veteranilor de război ”Tudor Vladimirescu.” din Tg. Jiu, jud. Gorj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0DCC" w:rsidRPr="00AE2B3A" w:rsidRDefault="00910DCC" w:rsidP="00634CA1">
            <w:pPr>
              <w:pStyle w:val="Style2"/>
              <w:spacing w:before="67"/>
              <w:jc w:val="both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0DCC" w:rsidRPr="00AE2B3A" w:rsidRDefault="00910DCC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6F7EB0" w:rsidRPr="00AE2B3A" w:rsidTr="00314128">
        <w:trPr>
          <w:trHeight w:val="58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28.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B0" w:rsidRPr="00AE2B3A" w:rsidRDefault="006F7EB0" w:rsidP="006D2364">
            <w:pPr>
              <w:jc w:val="both"/>
              <w:rPr>
                <w:rFonts w:ascii="Arial" w:hAnsi="Arial" w:cs="Arial"/>
                <w:i/>
                <w:color w:val="000000" w:themeColor="text1"/>
                <w:lang w:val="ro-RO"/>
              </w:rPr>
            </w:pP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Rolul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Bisericii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și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preoților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din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Armata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Română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în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Războiul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de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Reîntregire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Națională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 w:rsidP="006D2364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Dl. prof. STANCU Vasile</w:t>
            </w:r>
          </w:p>
          <w:p w:rsidR="006F7EB0" w:rsidRPr="00AE2B3A" w:rsidRDefault="006F7EB0" w:rsidP="006D2364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din Sfântu Gheorghe, jud. Covasna</w:t>
            </w:r>
          </w:p>
        </w:tc>
        <w:tc>
          <w:tcPr>
            <w:tcW w:w="508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6F7EB0" w:rsidRPr="00AE2B3A" w:rsidTr="00C55EFD">
        <w:trPr>
          <w:trHeight w:val="809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29.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 w:rsidP="000648EB">
            <w:pPr>
              <w:rPr>
                <w:rFonts w:ascii="Arial" w:eastAsia="Times New Roman" w:hAnsi="Arial" w:cs="Arial"/>
                <w:i/>
                <w:color w:val="000000" w:themeColor="text1"/>
              </w:rPr>
            </w:pP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Reforma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agrară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de la 28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iulie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1921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și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problema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optanțilr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ungur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,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în</w:t>
            </w:r>
            <w:proofErr w:type="spellEnd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eastAsia="Times New Roman" w:hAnsi="Arial" w:cs="Arial"/>
                <w:i/>
                <w:color w:val="000000" w:themeColor="text1"/>
              </w:rPr>
              <w:t>actualitate</w:t>
            </w:r>
            <w:proofErr w:type="spellEnd"/>
          </w:p>
          <w:p w:rsidR="006F7EB0" w:rsidRPr="00AE2B3A" w:rsidRDefault="006F7EB0" w:rsidP="000648EB">
            <w:pPr>
              <w:rPr>
                <w:rFonts w:ascii="Arial" w:hAnsi="Arial" w:cs="Arial"/>
                <w:i/>
                <w:color w:val="000000" w:themeColor="text1"/>
                <w:lang w:val="ro-RO"/>
              </w:rPr>
            </w:pPr>
            <w:r w:rsidRPr="00AE2B3A">
              <w:rPr>
                <w:rFonts w:eastAsia="Times New Roman"/>
                <w:i/>
                <w:color w:val="000000" w:themeColor="text1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 w:rsidP="006D2364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Dl. prof. univ. emerit dr. SABĂU – POP Ioan</w:t>
            </w:r>
          </w:p>
          <w:p w:rsidR="006F7EB0" w:rsidRPr="00AE2B3A" w:rsidRDefault="006F7EB0" w:rsidP="00AE2B3A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Și Dl.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conf.univ.dr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. </w:t>
            </w:r>
            <w:proofErr w:type="spellStart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Sabău-</w:t>
            </w:r>
            <w:proofErr w:type="spellEnd"/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 xml:space="preserve"> Pop Olimpiu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</w:t>
            </w:r>
            <w:proofErr w:type="spellStart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Tg.Mureș</w:t>
            </w:r>
            <w:proofErr w:type="spellEnd"/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, jud. Mureș</w:t>
            </w:r>
          </w:p>
        </w:tc>
        <w:tc>
          <w:tcPr>
            <w:tcW w:w="5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EB0" w:rsidRPr="00AE2B3A" w:rsidRDefault="006F7EB0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6F7EB0" w:rsidRPr="00AE2B3A" w:rsidTr="00C55EFD">
        <w:trPr>
          <w:trHeight w:val="36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30.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 w:rsidP="00AE2B3A">
            <w:pPr>
              <w:rPr>
                <w:rFonts w:ascii="Arial" w:hAnsi="Arial" w:cs="Arial"/>
                <w:b/>
                <w:i/>
                <w:color w:val="000000" w:themeColor="text1"/>
                <w:lang w:val="ro-RO"/>
              </w:rPr>
            </w:pP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Mișcarea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Națională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a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românilor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din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Transilvania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în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dezideratul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Marii</w:t>
            </w:r>
            <w:proofErr w:type="spellEnd"/>
            <w:r w:rsidRPr="00AE2B3A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proofErr w:type="spellStart"/>
            <w:r w:rsidRPr="00AE2B3A">
              <w:rPr>
                <w:rFonts w:ascii="Arial" w:hAnsi="Arial" w:cs="Arial"/>
                <w:i/>
                <w:color w:val="000000" w:themeColor="text1"/>
              </w:rPr>
              <w:t>Uniri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 w:rsidP="00AE2B3A">
            <w:pPr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Pr. Nan Viorel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din Pleșcuța, jud. Arad</w:t>
            </w:r>
          </w:p>
        </w:tc>
        <w:tc>
          <w:tcPr>
            <w:tcW w:w="5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6F7EB0" w:rsidRPr="00AE2B3A" w:rsidTr="00C55EFD">
        <w:trPr>
          <w:trHeight w:val="61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31.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>
            <w:pPr>
              <w:jc w:val="both"/>
              <w:rPr>
                <w:rFonts w:ascii="Arial" w:hAnsi="Arial" w:cs="Arial"/>
                <w:b/>
                <w:i/>
                <w:color w:val="000000" w:themeColor="text1"/>
                <w:lang w:val="ro-RO"/>
              </w:rPr>
            </w:pPr>
            <w:proofErr w:type="spellStart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>Revendicări</w:t>
            </w:r>
            <w:proofErr w:type="spellEnd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>neîmplinite</w:t>
            </w:r>
            <w:proofErr w:type="spellEnd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 xml:space="preserve"> ale </w:t>
            </w:r>
            <w:proofErr w:type="spellStart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>românilor</w:t>
            </w:r>
            <w:proofErr w:type="spellEnd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 xml:space="preserve"> „</w:t>
            </w:r>
            <w:proofErr w:type="spellStart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>tolerați</w:t>
            </w:r>
            <w:proofErr w:type="spellEnd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 xml:space="preserve">” </w:t>
            </w:r>
            <w:proofErr w:type="spellStart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>și</w:t>
            </w:r>
            <w:proofErr w:type="spellEnd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>ai</w:t>
            </w:r>
            <w:proofErr w:type="spellEnd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>urmașilor</w:t>
            </w:r>
            <w:proofErr w:type="spellEnd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>lor</w:t>
            </w:r>
            <w:proofErr w:type="spellEnd"/>
            <w:r w:rsidRPr="00AE2B3A">
              <w:rPr>
                <w:rStyle w:val="FontStyle15"/>
                <w:rFonts w:ascii="Arial" w:hAnsi="Arial" w:cs="Arial"/>
                <w:i/>
                <w:color w:val="000000" w:themeColor="text1"/>
                <w:sz w:val="20"/>
                <w:szCs w:val="20"/>
                <w:lang w:eastAsia="ro-RO"/>
              </w:rPr>
              <w:t xml:space="preserve">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 w:rsidP="00AE2B3A">
            <w:pPr>
              <w:jc w:val="both"/>
              <w:rPr>
                <w:rFonts w:ascii="Arial" w:hAnsi="Arial" w:cs="Arial"/>
                <w:color w:val="000000" w:themeColor="text1"/>
                <w:lang w:val="ro-RO"/>
              </w:rPr>
            </w:pPr>
            <w:r w:rsidRPr="00AE2B3A">
              <w:rPr>
                <w:rFonts w:ascii="Arial" w:hAnsi="Arial" w:cs="Arial"/>
                <w:b/>
                <w:color w:val="000000" w:themeColor="text1"/>
                <w:lang w:val="ro-RO"/>
              </w:rPr>
              <w:t>Dl. ing. Mărginean Ioan Paul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ro-RO"/>
              </w:rPr>
              <w:t xml:space="preserve">președinte Asociația ”Țara Iancului – Iubirea Mea” 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>din Deva, jud. Hunedoara</w:t>
            </w:r>
          </w:p>
        </w:tc>
        <w:tc>
          <w:tcPr>
            <w:tcW w:w="5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7EB0" w:rsidRPr="00AE2B3A" w:rsidRDefault="006F7EB0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6F7EB0" w:rsidRPr="00AE2B3A" w:rsidTr="00C55EFD">
        <w:trPr>
          <w:trHeight w:val="30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B0" w:rsidRPr="00AE2B3A" w:rsidRDefault="006F7EB0" w:rsidP="006F7EB0">
            <w:pPr>
              <w:jc w:val="center"/>
              <w:rPr>
                <w:rFonts w:ascii="Arial" w:hAnsi="Arial" w:cs="Arial"/>
                <w:b/>
                <w:color w:val="000000" w:themeColor="text1"/>
                <w:lang w:val="ro-RO"/>
              </w:rPr>
            </w:pPr>
            <w:r>
              <w:rPr>
                <w:rFonts w:ascii="Arial" w:hAnsi="Arial" w:cs="Arial"/>
                <w:b/>
                <w:color w:val="000000" w:themeColor="text1"/>
                <w:lang w:val="ro-RO"/>
              </w:rPr>
              <w:t>32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B0" w:rsidRPr="006F7EB0" w:rsidRDefault="006F7EB0" w:rsidP="006F7EB0">
            <w:pPr>
              <w:jc w:val="both"/>
              <w:rPr>
                <w:rStyle w:val="FontStyle15"/>
                <w:rFonts w:ascii="Arial" w:hAnsi="Arial" w:cs="Arial"/>
                <w:b w:val="0"/>
                <w:i/>
                <w:color w:val="000000" w:themeColor="text1"/>
                <w:sz w:val="20"/>
                <w:szCs w:val="20"/>
                <w:lang w:eastAsia="ro-RO"/>
              </w:rPr>
            </w:pPr>
            <w:proofErr w:type="spellStart"/>
            <w:r w:rsidRPr="006F7EB0">
              <w:rPr>
                <w:rFonts w:ascii="Arial" w:hAnsi="Arial" w:cs="Arial"/>
                <w:b/>
                <w:i/>
                <w:color w:val="000000" w:themeColor="text1"/>
              </w:rPr>
              <w:t>Roșienii</w:t>
            </w:r>
            <w:proofErr w:type="spellEnd"/>
            <w:r w:rsidRPr="006F7EB0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Pr="006F7EB0">
              <w:rPr>
                <w:rFonts w:ascii="Arial" w:hAnsi="Arial" w:cs="Arial"/>
                <w:b/>
                <w:i/>
                <w:color w:val="000000" w:themeColor="text1"/>
              </w:rPr>
              <w:t>și</w:t>
            </w:r>
            <w:proofErr w:type="spellEnd"/>
            <w:r w:rsidRPr="006F7EB0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Pr="006F7EB0">
              <w:rPr>
                <w:rFonts w:ascii="Arial" w:hAnsi="Arial" w:cs="Arial"/>
                <w:b/>
                <w:i/>
                <w:color w:val="000000" w:themeColor="text1"/>
              </w:rPr>
              <w:t>Marea</w:t>
            </w:r>
            <w:proofErr w:type="spellEnd"/>
            <w:r w:rsidRPr="006F7EB0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Pr="006F7EB0">
              <w:rPr>
                <w:rFonts w:ascii="Arial" w:hAnsi="Arial" w:cs="Arial"/>
                <w:b/>
                <w:i/>
                <w:color w:val="000000" w:themeColor="text1"/>
              </w:rPr>
              <w:t>Unire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B0" w:rsidRDefault="006F7EB0" w:rsidP="006F7EB0">
            <w:pPr>
              <w:rPr>
                <w:color w:val="000000" w:themeColor="text1"/>
              </w:rPr>
            </w:pPr>
            <w:r w:rsidRPr="009A47D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 xml:space="preserve">Dl. ing. </w:t>
            </w:r>
            <w:proofErr w:type="spellStart"/>
            <w:r w:rsidRPr="009A47D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>Sîntimbrean</w:t>
            </w:r>
            <w:proofErr w:type="spellEnd"/>
            <w:r w:rsidRPr="009A47DD">
              <w:rPr>
                <w:rFonts w:ascii="Arial" w:hAnsi="Arial" w:cs="Arial"/>
                <w:b/>
                <w:color w:val="000000" w:themeColor="text1"/>
                <w:u w:val="single"/>
                <w:lang w:val="ro-RO"/>
              </w:rPr>
              <w:t xml:space="preserve"> Aurel</w:t>
            </w:r>
            <w:r w:rsidRPr="00AE2B3A">
              <w:rPr>
                <w:rFonts w:ascii="Arial" w:hAnsi="Arial" w:cs="Arial"/>
                <w:color w:val="000000" w:themeColor="text1"/>
                <w:lang w:val="ro-RO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ro-RO"/>
              </w:rPr>
              <w:t xml:space="preserve">–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ro-RO"/>
              </w:rPr>
              <w:t>Sîntimbru</w:t>
            </w:r>
            <w:proofErr w:type="spellEnd"/>
            <w:r>
              <w:rPr>
                <w:rFonts w:ascii="Arial" w:hAnsi="Arial" w:cs="Arial"/>
                <w:color w:val="000000" w:themeColor="text1"/>
                <w:lang w:val="ro-RO"/>
              </w:rPr>
              <w:t xml:space="preserve"> (AB)</w:t>
            </w:r>
          </w:p>
          <w:p w:rsidR="006F7EB0" w:rsidRPr="00AE2B3A" w:rsidRDefault="006F7EB0" w:rsidP="00AE2B3A">
            <w:pPr>
              <w:jc w:val="both"/>
              <w:rPr>
                <w:rFonts w:ascii="Arial" w:hAnsi="Arial" w:cs="Arial"/>
                <w:b/>
                <w:color w:val="000000" w:themeColor="text1"/>
                <w:lang w:val="ro-RO"/>
              </w:rPr>
            </w:pPr>
          </w:p>
        </w:tc>
        <w:tc>
          <w:tcPr>
            <w:tcW w:w="508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F7EB0" w:rsidRPr="00AE2B3A" w:rsidRDefault="006F7EB0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</w:tbl>
    <w:p w:rsidR="00BF0B67" w:rsidRPr="00ED6A94" w:rsidRDefault="00ED6A94" w:rsidP="007500DC">
      <w:pPr>
        <w:spacing w:after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</w:t>
      </w:r>
      <w:proofErr w:type="spellStart"/>
      <w:proofErr w:type="gramStart"/>
      <w:r w:rsidRPr="00ED6A94">
        <w:rPr>
          <w:rFonts w:ascii="Arial" w:hAnsi="Arial" w:cs="Arial"/>
          <w:u w:val="single"/>
        </w:rPr>
        <w:t>Notă</w:t>
      </w:r>
      <w:proofErr w:type="spellEnd"/>
      <w:r w:rsidRPr="00ED6A94">
        <w:rPr>
          <w:rFonts w:ascii="Arial" w:hAnsi="Arial" w:cs="Arial"/>
          <w:u w:val="single"/>
        </w:rPr>
        <w:t xml:space="preserve"> :</w:t>
      </w:r>
      <w:proofErr w:type="gramEnd"/>
      <w:r>
        <w:rPr>
          <w:rFonts w:ascii="Arial" w:hAnsi="Arial" w:cs="Arial"/>
          <w:u w:val="single"/>
        </w:rPr>
        <w:t xml:space="preserve">  </w:t>
      </w:r>
      <w:proofErr w:type="spellStart"/>
      <w:r>
        <w:rPr>
          <w:rFonts w:ascii="Arial" w:hAnsi="Arial" w:cs="Arial"/>
          <w:u w:val="single"/>
        </w:rPr>
        <w:t>Autorii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subliniați</w:t>
      </w:r>
      <w:proofErr w:type="spellEnd"/>
      <w:r>
        <w:rPr>
          <w:rFonts w:ascii="Arial" w:hAnsi="Arial" w:cs="Arial"/>
          <w:u w:val="single"/>
        </w:rPr>
        <w:t xml:space="preserve"> au </w:t>
      </w:r>
      <w:proofErr w:type="spellStart"/>
      <w:r>
        <w:rPr>
          <w:rFonts w:ascii="Arial" w:hAnsi="Arial" w:cs="Arial"/>
          <w:u w:val="single"/>
        </w:rPr>
        <w:t>trimis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lucrările</w:t>
      </w:r>
      <w:proofErr w:type="spellEnd"/>
      <w:r>
        <w:rPr>
          <w:rFonts w:ascii="Arial" w:hAnsi="Arial" w:cs="Arial"/>
          <w:u w:val="single"/>
        </w:rPr>
        <w:t xml:space="preserve"> (</w:t>
      </w:r>
      <w:proofErr w:type="spellStart"/>
      <w:r>
        <w:rPr>
          <w:rFonts w:ascii="Arial" w:hAnsi="Arial" w:cs="Arial"/>
          <w:u w:val="single"/>
        </w:rPr>
        <w:t>participare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indirectă</w:t>
      </w:r>
      <w:proofErr w:type="spellEnd"/>
      <w:r>
        <w:rPr>
          <w:rFonts w:ascii="Arial" w:hAnsi="Arial" w:cs="Arial"/>
          <w:u w:val="single"/>
        </w:rPr>
        <w:t xml:space="preserve"> )</w:t>
      </w:r>
      <w:r w:rsidR="00074B5F">
        <w:rPr>
          <w:rFonts w:ascii="Arial" w:hAnsi="Arial" w:cs="Arial"/>
          <w:u w:val="single"/>
        </w:rPr>
        <w:t xml:space="preserve"> .</w:t>
      </w:r>
      <w:proofErr w:type="spellStart"/>
      <w:r w:rsidR="00074B5F">
        <w:rPr>
          <w:rFonts w:ascii="Arial" w:hAnsi="Arial" w:cs="Arial"/>
          <w:u w:val="single"/>
        </w:rPr>
        <w:t>vezi</w:t>
      </w:r>
      <w:proofErr w:type="spellEnd"/>
      <w:r w:rsidR="00074B5F">
        <w:rPr>
          <w:rFonts w:ascii="Arial" w:hAnsi="Arial" w:cs="Arial"/>
          <w:u w:val="single"/>
        </w:rPr>
        <w:t xml:space="preserve"> </w:t>
      </w:r>
      <w:proofErr w:type="spellStart"/>
      <w:r w:rsidR="00074B5F">
        <w:rPr>
          <w:rFonts w:ascii="Arial" w:hAnsi="Arial" w:cs="Arial"/>
          <w:u w:val="single"/>
        </w:rPr>
        <w:t>și</w:t>
      </w:r>
      <w:proofErr w:type="spellEnd"/>
      <w:r w:rsidR="00074B5F">
        <w:rPr>
          <w:rFonts w:ascii="Arial" w:hAnsi="Arial" w:cs="Arial"/>
          <w:u w:val="single"/>
        </w:rPr>
        <w:t xml:space="preserve"> </w:t>
      </w:r>
      <w:proofErr w:type="spellStart"/>
      <w:r w:rsidR="00074B5F" w:rsidRPr="007F2ECD">
        <w:rPr>
          <w:rFonts w:ascii="Arial" w:hAnsi="Arial" w:cs="Arial"/>
          <w:color w:val="000000" w:themeColor="text1"/>
          <w:sz w:val="24"/>
          <w:szCs w:val="24"/>
          <w:u w:val="single"/>
        </w:rPr>
        <w:t>Revista</w:t>
      </w:r>
      <w:proofErr w:type="spellEnd"/>
      <w:r w:rsidR="00074B5F" w:rsidRPr="007F2ECD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„</w:t>
      </w:r>
      <w:proofErr w:type="spellStart"/>
      <w:r w:rsidR="00074B5F" w:rsidRPr="007F2ECD">
        <w:rPr>
          <w:rFonts w:ascii="Arial" w:hAnsi="Arial" w:cs="Arial"/>
          <w:color w:val="000000" w:themeColor="text1"/>
          <w:sz w:val="24"/>
          <w:szCs w:val="24"/>
          <w:u w:val="single"/>
        </w:rPr>
        <w:t>Țara</w:t>
      </w:r>
      <w:proofErr w:type="spellEnd"/>
      <w:r w:rsidR="00074B5F" w:rsidRPr="007F2ECD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074B5F" w:rsidRPr="007F2ECD">
        <w:rPr>
          <w:rFonts w:ascii="Arial" w:hAnsi="Arial" w:cs="Arial"/>
          <w:color w:val="000000" w:themeColor="text1"/>
          <w:sz w:val="24"/>
          <w:szCs w:val="24"/>
          <w:u w:val="single"/>
        </w:rPr>
        <w:t>Iancului</w:t>
      </w:r>
      <w:proofErr w:type="spellEnd"/>
      <w:r w:rsidR="00074B5F" w:rsidRPr="007F2ECD">
        <w:rPr>
          <w:rFonts w:ascii="Arial" w:hAnsi="Arial" w:cs="Arial"/>
          <w:color w:val="000000" w:themeColor="text1"/>
          <w:sz w:val="24"/>
          <w:szCs w:val="24"/>
          <w:u w:val="single"/>
        </w:rPr>
        <w:t>” nr.11</w:t>
      </w:r>
      <w:r w:rsidR="00074B5F">
        <w:rPr>
          <w:rFonts w:ascii="Arial" w:hAnsi="Arial" w:cs="Arial"/>
          <w:color w:val="000000" w:themeColor="text1"/>
          <w:sz w:val="24"/>
          <w:szCs w:val="24"/>
          <w:u w:val="single"/>
        </w:rPr>
        <w:t>,</w:t>
      </w:r>
      <w:bookmarkStart w:id="0" w:name="_GoBack"/>
      <w:bookmarkEnd w:id="0"/>
      <w:r w:rsidR="00074B5F" w:rsidRPr="007F2ECD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074B5F" w:rsidRPr="007F2ECD">
        <w:rPr>
          <w:rFonts w:ascii="Arial" w:hAnsi="Arial" w:cs="Arial"/>
          <w:color w:val="000000" w:themeColor="text1"/>
          <w:sz w:val="24"/>
          <w:szCs w:val="24"/>
          <w:u w:val="single"/>
        </w:rPr>
        <w:t>pag</w:t>
      </w:r>
      <w:proofErr w:type="spellEnd"/>
      <w:r w:rsidR="00074B5F" w:rsidRPr="007F2ECD">
        <w:rPr>
          <w:rFonts w:ascii="Arial" w:hAnsi="Arial" w:cs="Arial"/>
          <w:color w:val="000000" w:themeColor="text1"/>
          <w:sz w:val="24"/>
          <w:szCs w:val="24"/>
          <w:u w:val="single"/>
        </w:rPr>
        <w:t>. 10</w:t>
      </w:r>
    </w:p>
    <w:sectPr w:rsidR="00BF0B67" w:rsidRPr="00ED6A94" w:rsidSect="0089774F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0DC"/>
    <w:rsid w:val="00074B5F"/>
    <w:rsid w:val="001B7A4A"/>
    <w:rsid w:val="001E740D"/>
    <w:rsid w:val="00314128"/>
    <w:rsid w:val="00630D45"/>
    <w:rsid w:val="006D2364"/>
    <w:rsid w:val="006F7EB0"/>
    <w:rsid w:val="00713CCA"/>
    <w:rsid w:val="007500DC"/>
    <w:rsid w:val="007F2ECD"/>
    <w:rsid w:val="0089774F"/>
    <w:rsid w:val="00910DCC"/>
    <w:rsid w:val="00970661"/>
    <w:rsid w:val="00992A05"/>
    <w:rsid w:val="009A47DD"/>
    <w:rsid w:val="00A54CF8"/>
    <w:rsid w:val="00A54D8B"/>
    <w:rsid w:val="00AE2B3A"/>
    <w:rsid w:val="00BC17C8"/>
    <w:rsid w:val="00BF0B67"/>
    <w:rsid w:val="00C75B0D"/>
    <w:rsid w:val="00E73137"/>
    <w:rsid w:val="00ED6A94"/>
    <w:rsid w:val="00FF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0DC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2">
    <w:name w:val="Style2"/>
    <w:basedOn w:val="Normal"/>
    <w:uiPriority w:val="99"/>
    <w:rsid w:val="007500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Fontdeparagrafimplicit"/>
    <w:uiPriority w:val="99"/>
    <w:rsid w:val="007500DC"/>
    <w:rPr>
      <w:rFonts w:ascii="Times New Roman" w:hAnsi="Times New Roman" w:cs="Times New Roman" w:hint="default"/>
      <w:b/>
      <w:bCs/>
      <w:sz w:val="26"/>
      <w:szCs w:val="26"/>
    </w:rPr>
  </w:style>
  <w:style w:type="table" w:styleId="GrilTabel">
    <w:name w:val="Table Grid"/>
    <w:basedOn w:val="TabelNormal"/>
    <w:rsid w:val="007500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0DC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2">
    <w:name w:val="Style2"/>
    <w:basedOn w:val="Normal"/>
    <w:uiPriority w:val="99"/>
    <w:rsid w:val="007500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Fontdeparagrafimplicit"/>
    <w:uiPriority w:val="99"/>
    <w:rsid w:val="007500DC"/>
    <w:rPr>
      <w:rFonts w:ascii="Times New Roman" w:hAnsi="Times New Roman" w:cs="Times New Roman" w:hint="default"/>
      <w:b/>
      <w:bCs/>
      <w:sz w:val="26"/>
      <w:szCs w:val="26"/>
    </w:rPr>
  </w:style>
  <w:style w:type="table" w:styleId="GrilTabel">
    <w:name w:val="Table Grid"/>
    <w:basedOn w:val="TabelNormal"/>
    <w:rsid w:val="007500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2834B-BE78-4CE7-A4D4-DA3AFEDC1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Marginean</dc:creator>
  <cp:lastModifiedBy>Marginean</cp:lastModifiedBy>
  <cp:revision>21</cp:revision>
  <dcterms:created xsi:type="dcterms:W3CDTF">2018-06-15T07:43:00Z</dcterms:created>
  <dcterms:modified xsi:type="dcterms:W3CDTF">2018-12-11T15:37:00Z</dcterms:modified>
</cp:coreProperties>
</file>